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F59" w:rsidRDefault="0033445A" w:rsidP="00972F59">
      <w:pPr>
        <w:jc w:val="center"/>
        <w:rPr>
          <w:rFonts w:ascii="Times New Roman" w:hAnsi="Times New Roman" w:cs="Times New Roman"/>
          <w:b/>
          <w:sz w:val="24"/>
          <w:szCs w:val="24"/>
        </w:rPr>
      </w:pPr>
      <w:r>
        <w:rPr>
          <w:rFonts w:ascii="Times New Roman" w:hAnsi="Times New Roman" w:cs="Times New Roman"/>
          <w:b/>
          <w:sz w:val="24"/>
          <w:szCs w:val="24"/>
        </w:rPr>
        <w:t>GARSON –TEMİZLİK GÖREVLİSİ GÖREV TANIMI</w:t>
      </w:r>
    </w:p>
    <w:p w:rsidR="0033445A" w:rsidRDefault="0033445A" w:rsidP="00972F59">
      <w:pPr>
        <w:jc w:val="center"/>
        <w:rPr>
          <w:rFonts w:ascii="Times New Roman" w:hAnsi="Times New Roman" w:cs="Times New Roman"/>
          <w:b/>
          <w:sz w:val="24"/>
          <w:szCs w:val="24"/>
        </w:rPr>
      </w:pPr>
    </w:p>
    <w:tbl>
      <w:tblPr>
        <w:tblW w:w="9072" w:type="dxa"/>
        <w:tblInd w:w="-10" w:type="dxa"/>
        <w:tblCellMar>
          <w:left w:w="70" w:type="dxa"/>
          <w:right w:w="70" w:type="dxa"/>
        </w:tblCellMar>
        <w:tblLook w:val="04A0" w:firstRow="1" w:lastRow="0" w:firstColumn="1" w:lastColumn="0" w:noHBand="0" w:noVBand="1"/>
      </w:tblPr>
      <w:tblGrid>
        <w:gridCol w:w="9072"/>
      </w:tblGrid>
      <w:tr w:rsidR="0033445A" w:rsidRPr="0033445A" w:rsidTr="0033445A">
        <w:trPr>
          <w:trHeight w:val="452"/>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1.Şef garson ve nöbetçi memurun verdiği görevleri yapmakla sorumludur.</w:t>
            </w:r>
          </w:p>
        </w:tc>
      </w:tr>
      <w:tr w:rsidR="0033445A" w:rsidRPr="0033445A" w:rsidTr="0033445A">
        <w:trPr>
          <w:trHeight w:val="397"/>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 Haftalık veya aylık olarak hazırlanan çalışma çizelgesinde belirtilen görev yerlerinde çalışma düzeni ve saatine uyarak çalışmakla görevlidir.</w:t>
            </w:r>
          </w:p>
        </w:tc>
      </w:tr>
      <w:tr w:rsidR="0033445A" w:rsidRPr="0033445A" w:rsidTr="0033445A">
        <w:trPr>
          <w:trHeight w:val="759"/>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3. Yemek salonu ve bulaşıkhanelerin hizmet öncesi ve sonrası kapı, pencere, turnike, klima, havalandırma, aydınlatma, su hatları vb. sistem ve mekanizmaların kapatılması işlerinin takip ve kontrolünü sağlar.</w:t>
            </w:r>
          </w:p>
        </w:tc>
      </w:tr>
      <w:tr w:rsidR="0033445A" w:rsidRPr="0033445A" w:rsidTr="0033445A">
        <w:trPr>
          <w:trHeight w:val="814"/>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4. Yemek hizmetlerinde kullanılan raf, tezgâh, çöp konteyneri, fırça, çek pas,  su dolabı, tepsi taşıma araçları, asansörler, vestiyerler, kat merdivenleri ile yemek salonu tertip düzeni ve genel temizliğinden görevli ve sorumludur.</w:t>
            </w:r>
          </w:p>
        </w:tc>
      </w:tr>
      <w:tr w:rsidR="0033445A" w:rsidRPr="0033445A" w:rsidTr="0033445A">
        <w:trPr>
          <w:trHeight w:val="722"/>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5. Yemek hizmetlerinin yürütülmesinde yemek salonları ve bulaşıkhanelerde kullanılan her türlü araç – gereç, aparat, </w:t>
            </w:r>
            <w:proofErr w:type="gramStart"/>
            <w:r w:rsidRPr="0033445A">
              <w:rPr>
                <w:rFonts w:ascii="Times New Roman" w:eastAsia="Times New Roman" w:hAnsi="Times New Roman" w:cs="Times New Roman"/>
                <w:color w:val="000000"/>
                <w:sz w:val="24"/>
                <w:szCs w:val="24"/>
                <w:lang w:eastAsia="tr-TR"/>
              </w:rPr>
              <w:t>ekipman</w:t>
            </w:r>
            <w:proofErr w:type="gramEnd"/>
            <w:r w:rsidRPr="0033445A">
              <w:rPr>
                <w:rFonts w:ascii="Times New Roman" w:eastAsia="Times New Roman" w:hAnsi="Times New Roman" w:cs="Times New Roman"/>
                <w:color w:val="000000"/>
                <w:sz w:val="24"/>
                <w:szCs w:val="24"/>
                <w:lang w:eastAsia="tr-TR"/>
              </w:rPr>
              <w:t xml:space="preserve"> ve servis malzemelerinin muhafazası, istifi, kullanımı ve kontrol işlerini yürütür.</w:t>
            </w:r>
          </w:p>
        </w:tc>
      </w:tr>
      <w:tr w:rsidR="0033445A" w:rsidRPr="0033445A" w:rsidTr="0033445A">
        <w:trPr>
          <w:trHeight w:val="705"/>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6. Çalıştığı alana uygun kıyafetle çalışır. İş kıyafetini temiz tutar, kişisel bakımına dikkat eder, “ el - yüz temizliği, tırnak, saç ve sakal temizliğine” dikkat eder.  </w:t>
            </w:r>
            <w:proofErr w:type="gramStart"/>
            <w:r w:rsidRPr="0033445A">
              <w:rPr>
                <w:rFonts w:ascii="Times New Roman" w:eastAsia="Times New Roman" w:hAnsi="Times New Roman" w:cs="Times New Roman"/>
                <w:color w:val="000000"/>
                <w:sz w:val="24"/>
                <w:szCs w:val="24"/>
                <w:lang w:eastAsia="tr-TR"/>
              </w:rPr>
              <w:t>G.G.Y</w:t>
            </w:r>
            <w:proofErr w:type="gramEnd"/>
            <w:r w:rsidRPr="0033445A">
              <w:rPr>
                <w:rFonts w:ascii="Times New Roman" w:eastAsia="Times New Roman" w:hAnsi="Times New Roman" w:cs="Times New Roman"/>
                <w:color w:val="000000"/>
                <w:sz w:val="24"/>
                <w:szCs w:val="24"/>
                <w:lang w:eastAsia="tr-TR"/>
              </w:rPr>
              <w:t xml:space="preserve">.S.(Gıda Güvenliği Yönetim Sistemi) kurallarına </w:t>
            </w:r>
            <w:proofErr w:type="spellStart"/>
            <w:r w:rsidRPr="0033445A">
              <w:rPr>
                <w:rFonts w:ascii="Times New Roman" w:eastAsia="Times New Roman" w:hAnsi="Times New Roman" w:cs="Times New Roman"/>
                <w:color w:val="000000"/>
                <w:sz w:val="24"/>
                <w:szCs w:val="24"/>
                <w:lang w:eastAsia="tr-TR"/>
              </w:rPr>
              <w:t>riyayet</w:t>
            </w:r>
            <w:proofErr w:type="spellEnd"/>
            <w:r w:rsidRPr="0033445A">
              <w:rPr>
                <w:rFonts w:ascii="Times New Roman" w:eastAsia="Times New Roman" w:hAnsi="Times New Roman" w:cs="Times New Roman"/>
                <w:color w:val="000000"/>
                <w:sz w:val="24"/>
                <w:szCs w:val="24"/>
                <w:lang w:eastAsia="tr-TR"/>
              </w:rPr>
              <w:t xml:space="preserve"> eder.</w:t>
            </w:r>
          </w:p>
        </w:tc>
      </w:tr>
      <w:tr w:rsidR="0033445A" w:rsidRPr="0033445A" w:rsidTr="0033445A">
        <w:trPr>
          <w:trHeight w:val="651"/>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7. Kullanılan malzeme ve </w:t>
            </w:r>
            <w:proofErr w:type="gramStart"/>
            <w:r w:rsidRPr="0033445A">
              <w:rPr>
                <w:rFonts w:ascii="Times New Roman" w:eastAsia="Times New Roman" w:hAnsi="Times New Roman" w:cs="Times New Roman"/>
                <w:color w:val="000000"/>
                <w:sz w:val="24"/>
                <w:szCs w:val="24"/>
                <w:lang w:eastAsia="tr-TR"/>
              </w:rPr>
              <w:t>ekipmanların</w:t>
            </w:r>
            <w:proofErr w:type="gramEnd"/>
            <w:r w:rsidRPr="0033445A">
              <w:rPr>
                <w:rFonts w:ascii="Times New Roman" w:eastAsia="Times New Roman" w:hAnsi="Times New Roman" w:cs="Times New Roman"/>
                <w:color w:val="000000"/>
                <w:sz w:val="24"/>
                <w:szCs w:val="24"/>
                <w:lang w:eastAsia="tr-TR"/>
              </w:rPr>
              <w:t xml:space="preserve"> arızası durumunda “bulaşık makinesi, yer temizlik aracı, elektrik süpürgesi vb.” herhangi bir müdahalede bulunmadan teknik personel ve idareyi bilgilendirir. </w:t>
            </w:r>
          </w:p>
        </w:tc>
      </w:tr>
      <w:tr w:rsidR="0033445A" w:rsidRPr="0033445A" w:rsidTr="0033445A">
        <w:trPr>
          <w:trHeight w:val="484"/>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8. Yemek hizmetlerinde salon ve bulaşıkhanelerde görevli kısmi zamanlı statüden çalışan öğrenciler ile koordineli ve uyum içinde çalışır.</w:t>
            </w:r>
          </w:p>
        </w:tc>
      </w:tr>
      <w:tr w:rsidR="0033445A" w:rsidRPr="0033445A" w:rsidTr="0033445A">
        <w:trPr>
          <w:trHeight w:val="325"/>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9. Hizmet içi ve mesleki eğitimlere katılır. İş Sağlığı ve Güvenliği Kurallarına riayet ederek çalışır.</w:t>
            </w:r>
          </w:p>
        </w:tc>
      </w:tr>
      <w:tr w:rsidR="0033445A" w:rsidRPr="0033445A" w:rsidTr="0033445A">
        <w:trPr>
          <w:trHeight w:val="379"/>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10. Servis hizmetlerinde kullanılan tabak, tepsi,  çatal, kaşık, tabldot, tabldot arabası, vb. diğer servis malzemelerinin kullanım ve temizliğini yapar. </w:t>
            </w:r>
          </w:p>
        </w:tc>
      </w:tr>
      <w:tr w:rsidR="0033445A" w:rsidRPr="0033445A" w:rsidTr="0033445A">
        <w:trPr>
          <w:trHeight w:val="379"/>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11. Öğün yemek hizmetlerinin yanı sıra özel yemek, kokteyl, bayramlaşma, açılış vb. etkinliklerde hazırlık, servis ve sunum yapmakla sorumlu ve görevlidir.</w:t>
            </w:r>
          </w:p>
        </w:tc>
      </w:tr>
      <w:tr w:rsidR="0033445A" w:rsidRPr="0033445A" w:rsidTr="0033445A">
        <w:trPr>
          <w:trHeight w:val="922"/>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12. Salon ve salon bulaşıkhanelerinin her türlü temizliğinden sorumludur. Temizlik maddelerinin etkin ve yeterli miktarda tüketimini yapar, kimyasal maddeleri kullanma talimatı dışında bir yerde veya şekilde kullanamaz. ( Deterjanlardan karışım elde etmek vb. ) gibi.</w:t>
            </w:r>
          </w:p>
        </w:tc>
      </w:tr>
      <w:tr w:rsidR="0033445A" w:rsidRPr="0033445A" w:rsidTr="0033445A">
        <w:trPr>
          <w:trHeight w:val="288"/>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13. Bulaşıkhanelerden çıkan yemek artıkları ve çöpleri (ağzı kapalı) çöp alanına naklini sağlar ve çöpleri çeşidine uygun konteynerlere ve geri dönüşüm alanına atar.  </w:t>
            </w:r>
          </w:p>
        </w:tc>
      </w:tr>
      <w:tr w:rsidR="0033445A" w:rsidRPr="0033445A" w:rsidTr="0033445A">
        <w:trPr>
          <w:trHeight w:val="415"/>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14. Sorumlu memur ve şef garson tarafından hizmet binası içerisinde verilen diğer destek işleri, temizlik, taşıma vb. işleri yapmakla sorumlu ve görevlidir.</w:t>
            </w:r>
          </w:p>
        </w:tc>
      </w:tr>
      <w:tr w:rsidR="0033445A" w:rsidRPr="0033445A" w:rsidTr="0033445A">
        <w:trPr>
          <w:trHeight w:val="796"/>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15. Yemekhane binası çevre temizliği, çöp konteyner alanlarının temizliği, bina çevresinde bulunan çöp tenekeleri temizliği, malzeme depoları temizliği, bina içi ve dışı genel temizliğinden sorumlu ve görevlidir.</w:t>
            </w:r>
          </w:p>
        </w:tc>
      </w:tr>
      <w:tr w:rsidR="0033445A" w:rsidRPr="0033445A" w:rsidTr="0033445A">
        <w:trPr>
          <w:trHeight w:val="397"/>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16. Çamaşır makinesi, ütü, kurutma makinesi, </w:t>
            </w:r>
            <w:proofErr w:type="gramStart"/>
            <w:r w:rsidRPr="0033445A">
              <w:rPr>
                <w:rFonts w:ascii="Times New Roman" w:eastAsia="Times New Roman" w:hAnsi="Times New Roman" w:cs="Times New Roman"/>
                <w:color w:val="000000"/>
                <w:sz w:val="24"/>
                <w:szCs w:val="24"/>
                <w:lang w:eastAsia="tr-TR"/>
              </w:rPr>
              <w:t>tezgahlar</w:t>
            </w:r>
            <w:proofErr w:type="gramEnd"/>
            <w:r w:rsidRPr="0033445A">
              <w:rPr>
                <w:rFonts w:ascii="Times New Roman" w:eastAsia="Times New Roman" w:hAnsi="Times New Roman" w:cs="Times New Roman"/>
                <w:color w:val="000000"/>
                <w:sz w:val="24"/>
                <w:szCs w:val="24"/>
                <w:lang w:eastAsia="tr-TR"/>
              </w:rPr>
              <w:t>, çamaşır arabası vb. bütün makine ve teçhizatın temizliği, kullanım ve muhafazasında görevlidir.</w:t>
            </w:r>
          </w:p>
        </w:tc>
      </w:tr>
      <w:tr w:rsidR="0033445A" w:rsidRPr="0033445A" w:rsidTr="0033445A">
        <w:trPr>
          <w:trHeight w:val="831"/>
        </w:trPr>
        <w:tc>
          <w:tcPr>
            <w:tcW w:w="9072" w:type="dxa"/>
            <w:shd w:val="clear" w:color="auto" w:fill="auto"/>
            <w:noWrap/>
            <w:vAlign w:val="center"/>
            <w:hideMark/>
          </w:tcPr>
          <w:p w:rsid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17. Çamaşır temizlik hizmetlerinde kullanılan deterjan, yumuşatıcı vb. diğer bütün temizlik ürünlerinin depodan teslim alınması, muhafazası ve kullanılmasında </w:t>
            </w:r>
            <w:proofErr w:type="spellStart"/>
            <w:proofErr w:type="gramStart"/>
            <w:r w:rsidRPr="0033445A">
              <w:rPr>
                <w:rFonts w:ascii="Times New Roman" w:eastAsia="Times New Roman" w:hAnsi="Times New Roman" w:cs="Times New Roman"/>
                <w:color w:val="000000"/>
                <w:sz w:val="24"/>
                <w:szCs w:val="24"/>
                <w:lang w:eastAsia="tr-TR"/>
              </w:rPr>
              <w:t>görevlidir.Örtü</w:t>
            </w:r>
            <w:proofErr w:type="spellEnd"/>
            <w:proofErr w:type="gramEnd"/>
            <w:r w:rsidRPr="0033445A">
              <w:rPr>
                <w:rFonts w:ascii="Times New Roman" w:eastAsia="Times New Roman" w:hAnsi="Times New Roman" w:cs="Times New Roman"/>
                <w:color w:val="000000"/>
                <w:sz w:val="24"/>
                <w:szCs w:val="24"/>
                <w:lang w:eastAsia="tr-TR"/>
              </w:rPr>
              <w:t>, önlük, iş kıyafeti vb. kirlilerin yıkanması, kurutulması, ütülenmesi ve çamaşırhane içindeyken muhafazasında görevlidir.</w:t>
            </w:r>
          </w:p>
          <w:p w:rsidR="00256C6A" w:rsidRPr="0033445A" w:rsidRDefault="00256C6A" w:rsidP="0033445A">
            <w:pPr>
              <w:spacing w:after="0" w:line="240" w:lineRule="auto"/>
              <w:rPr>
                <w:rFonts w:ascii="Times New Roman" w:eastAsia="Times New Roman" w:hAnsi="Times New Roman" w:cs="Times New Roman"/>
                <w:color w:val="000000"/>
                <w:sz w:val="24"/>
                <w:szCs w:val="24"/>
                <w:lang w:eastAsia="tr-TR"/>
              </w:rPr>
            </w:pPr>
            <w:bookmarkStart w:id="0" w:name="_GoBack"/>
            <w:bookmarkEnd w:id="0"/>
          </w:p>
        </w:tc>
      </w:tr>
      <w:tr w:rsidR="0033445A" w:rsidRPr="0033445A" w:rsidTr="0033445A">
        <w:trPr>
          <w:trHeight w:val="796"/>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lastRenderedPageBreak/>
              <w:t xml:space="preserve">18. Çamaşırhane kısmında görevliden başkasının uzun süreli kalması yasak olduğu gibi bütün makine ve teçhizatları görevliden başkasının kullanımı da yasaktır. Bu kurallar doğrultusunda kısım da bulunan makine ve </w:t>
            </w:r>
            <w:proofErr w:type="spellStart"/>
            <w:r w:rsidRPr="0033445A">
              <w:rPr>
                <w:rFonts w:ascii="Times New Roman" w:eastAsia="Times New Roman" w:hAnsi="Times New Roman" w:cs="Times New Roman"/>
                <w:color w:val="000000"/>
                <w:sz w:val="24"/>
                <w:szCs w:val="24"/>
                <w:lang w:eastAsia="tr-TR"/>
              </w:rPr>
              <w:t>teçhizatların</w:t>
            </w:r>
            <w:proofErr w:type="spellEnd"/>
            <w:r w:rsidRPr="0033445A">
              <w:rPr>
                <w:rFonts w:ascii="Times New Roman" w:eastAsia="Times New Roman" w:hAnsi="Times New Roman" w:cs="Times New Roman"/>
                <w:color w:val="000000"/>
                <w:sz w:val="24"/>
                <w:szCs w:val="24"/>
                <w:lang w:eastAsia="tr-TR"/>
              </w:rPr>
              <w:t xml:space="preserve"> kullanımı ve güvenliği işlerini yapar.</w:t>
            </w:r>
          </w:p>
        </w:tc>
      </w:tr>
      <w:tr w:rsidR="0033445A" w:rsidRPr="0033445A" w:rsidTr="0033445A">
        <w:trPr>
          <w:trHeight w:val="415"/>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19. Kirli yıkama günlerine genel olarak riayet edilmesi için salon ve mutfak personellerini bu doğrultuda yönlendirmekle ve koordineli çalışmakla görevlidir.</w:t>
            </w:r>
          </w:p>
        </w:tc>
      </w:tr>
      <w:tr w:rsidR="0033445A" w:rsidRPr="0033445A" w:rsidTr="0033445A">
        <w:trPr>
          <w:trHeight w:val="505"/>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20. Çamaşırhane kısmında bulunan bütün makine ve </w:t>
            </w:r>
            <w:proofErr w:type="spellStart"/>
            <w:r w:rsidRPr="0033445A">
              <w:rPr>
                <w:rFonts w:ascii="Times New Roman" w:eastAsia="Times New Roman" w:hAnsi="Times New Roman" w:cs="Times New Roman"/>
                <w:color w:val="000000"/>
                <w:sz w:val="24"/>
                <w:szCs w:val="24"/>
                <w:lang w:eastAsia="tr-TR"/>
              </w:rPr>
              <w:t>teçhizatların</w:t>
            </w:r>
            <w:proofErr w:type="spellEnd"/>
            <w:r w:rsidRPr="0033445A">
              <w:rPr>
                <w:rFonts w:ascii="Times New Roman" w:eastAsia="Times New Roman" w:hAnsi="Times New Roman" w:cs="Times New Roman"/>
                <w:color w:val="000000"/>
                <w:sz w:val="24"/>
                <w:szCs w:val="24"/>
                <w:lang w:eastAsia="tr-TR"/>
              </w:rPr>
              <w:t xml:space="preserve"> temizliğinin yanı sıra arıza vb. durumlarda teknik personel ve idareyi bilgilendirmekle görevlidir.</w:t>
            </w:r>
          </w:p>
        </w:tc>
      </w:tr>
      <w:tr w:rsidR="0033445A" w:rsidRPr="0033445A" w:rsidTr="0033445A">
        <w:trPr>
          <w:trHeight w:val="397"/>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21. Yemek hizmetlerinde kullanılan örtü, kapak, vb. eşyaların sürekli hazır olması gerektiğinden işlerin aksatılmadan yürütülmesini sağlar.</w:t>
            </w:r>
          </w:p>
        </w:tc>
      </w:tr>
      <w:tr w:rsidR="0033445A" w:rsidRPr="0033445A" w:rsidTr="0033445A">
        <w:trPr>
          <w:trHeight w:val="397"/>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22. Kısımda çalıştığı makine teçhizatları “önce iş güvenliği” tanımı doğrultusunda kullanmakla görevli ve sorumludur.</w:t>
            </w:r>
          </w:p>
        </w:tc>
      </w:tr>
      <w:tr w:rsidR="0033445A" w:rsidRPr="0033445A" w:rsidTr="0033445A">
        <w:trPr>
          <w:trHeight w:val="452"/>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23. Tuvaletlerde kullanılan ankastre sabunluk, tuvalet fırçaları, peçetelikler, portmantolar, çöp kovaları vb. malzemelerin takibi temizliği ve muhafazası işlerini yapar.</w:t>
            </w:r>
          </w:p>
        </w:tc>
      </w:tr>
      <w:tr w:rsidR="0033445A" w:rsidRPr="0033445A" w:rsidTr="0033445A">
        <w:trPr>
          <w:trHeight w:val="415"/>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24. Tuvaletlerde kullanılan “sıvı sabun, peçete, tuvalet </w:t>
            </w:r>
            <w:proofErr w:type="gramStart"/>
            <w:r w:rsidRPr="0033445A">
              <w:rPr>
                <w:rFonts w:ascii="Times New Roman" w:eastAsia="Times New Roman" w:hAnsi="Times New Roman" w:cs="Times New Roman"/>
                <w:color w:val="000000"/>
                <w:sz w:val="24"/>
                <w:szCs w:val="24"/>
                <w:lang w:eastAsia="tr-TR"/>
              </w:rPr>
              <w:t>kağıdı</w:t>
            </w:r>
            <w:proofErr w:type="gramEnd"/>
            <w:r w:rsidRPr="0033445A">
              <w:rPr>
                <w:rFonts w:ascii="Times New Roman" w:eastAsia="Times New Roman" w:hAnsi="Times New Roman" w:cs="Times New Roman"/>
                <w:color w:val="000000"/>
                <w:sz w:val="24"/>
                <w:szCs w:val="24"/>
                <w:lang w:eastAsia="tr-TR"/>
              </w:rPr>
              <w:t>, klozet kapak örtüsü vb.” temizlik malzemelerinin takip, dolum ve yenilenme işlerini yapar.</w:t>
            </w:r>
          </w:p>
        </w:tc>
      </w:tr>
      <w:tr w:rsidR="0033445A" w:rsidRPr="0033445A" w:rsidTr="0033445A">
        <w:trPr>
          <w:trHeight w:val="288"/>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25. Tuvaletlerde bulunan bütün alanların periyodik kontrol ve temizlik işlerini yapar. </w:t>
            </w:r>
          </w:p>
        </w:tc>
      </w:tr>
      <w:tr w:rsidR="0033445A" w:rsidRPr="0033445A" w:rsidTr="0033445A">
        <w:trPr>
          <w:trHeight w:val="484"/>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26. Tuvalet temizliğinde kullanılan temizlik arabasının kullanımı, araba üzerinde bulunan tüm malzemelerin temini ve muhafazasını yapar.</w:t>
            </w:r>
          </w:p>
        </w:tc>
      </w:tr>
      <w:tr w:rsidR="0033445A" w:rsidRPr="0033445A" w:rsidTr="0033445A">
        <w:trPr>
          <w:trHeight w:val="360"/>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27. Tuvaletlerden çıkan çöplerin diğer çöplerden ayrı olarak toplanmasında ve çöp alanına gıda atıklarına karıştırılmadan çöpe atılma işlerini yapar.</w:t>
            </w:r>
          </w:p>
        </w:tc>
      </w:tr>
      <w:tr w:rsidR="0033445A" w:rsidRPr="0033445A" w:rsidTr="0033445A">
        <w:trPr>
          <w:trHeight w:val="397"/>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28. Tuvaletlerde bulunan aydınlatmalar, kapılar, musluk, aydınlatmalar vb. açık ya da kapalılığını kontrol eder. Var olan aksaklıkları idareye bildirir.</w:t>
            </w:r>
          </w:p>
        </w:tc>
      </w:tr>
      <w:tr w:rsidR="0033445A" w:rsidRPr="0033445A" w:rsidTr="0033445A">
        <w:trPr>
          <w:trHeight w:val="759"/>
        </w:trPr>
        <w:tc>
          <w:tcPr>
            <w:tcW w:w="9072" w:type="dxa"/>
            <w:shd w:val="clear" w:color="auto" w:fill="auto"/>
            <w:noWrap/>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29. Çalışan personel kısımlarda kullanılan elektrikli, doğalgazlı, akülü, buharlı vb. makine teçhizatları kullanma talimatına göre kullanır. Hiçbir şekilde tamir, bakım, kontrol vb. işleri yapmaz. Makine ve teçhizatlar ile ilgili yetkililere gerekli bilgileri verir.</w:t>
            </w:r>
          </w:p>
        </w:tc>
      </w:tr>
      <w:tr w:rsidR="0033445A" w:rsidRPr="0033445A" w:rsidTr="0033445A">
        <w:trPr>
          <w:trHeight w:val="470"/>
        </w:trPr>
        <w:tc>
          <w:tcPr>
            <w:tcW w:w="9072" w:type="dxa"/>
            <w:shd w:val="clear" w:color="auto" w:fill="auto"/>
            <w:vAlign w:val="center"/>
            <w:hideMark/>
          </w:tcPr>
          <w:p w:rsidR="0033445A" w:rsidRPr="0033445A" w:rsidRDefault="0033445A" w:rsidP="0033445A">
            <w:pPr>
              <w:spacing w:after="0" w:line="240" w:lineRule="auto"/>
              <w:rPr>
                <w:rFonts w:ascii="Times New Roman" w:eastAsia="Times New Roman" w:hAnsi="Times New Roman" w:cs="Times New Roman"/>
                <w:color w:val="000000"/>
                <w:sz w:val="24"/>
                <w:szCs w:val="24"/>
                <w:lang w:eastAsia="tr-TR"/>
              </w:rPr>
            </w:pPr>
            <w:r w:rsidRPr="0033445A">
              <w:rPr>
                <w:rFonts w:ascii="Times New Roman" w:eastAsia="Times New Roman" w:hAnsi="Times New Roman" w:cs="Times New Roman"/>
                <w:color w:val="000000"/>
                <w:sz w:val="24"/>
                <w:szCs w:val="24"/>
                <w:lang w:eastAsia="tr-TR"/>
              </w:rPr>
              <w:t xml:space="preserve">30. Amirlerin yemekhane işleri ile ilgili olarak vereceği diğer "taşıma, bulaşık, temizlik, servis vb." görevleri yerine getirmekle görevlidir. </w:t>
            </w:r>
          </w:p>
        </w:tc>
      </w:tr>
    </w:tbl>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33445A" w:rsidRDefault="0033445A" w:rsidP="00972F59">
      <w:pPr>
        <w:jc w:val="center"/>
        <w:rPr>
          <w:rFonts w:ascii="Times New Roman" w:hAnsi="Times New Roman" w:cs="Times New Roman"/>
          <w:b/>
          <w:sz w:val="24"/>
          <w:szCs w:val="24"/>
        </w:rPr>
      </w:pPr>
    </w:p>
    <w:p w:rsidR="005E711E" w:rsidRPr="00972F59" w:rsidRDefault="005E711E" w:rsidP="00972F59">
      <w:pPr>
        <w:jc w:val="center"/>
        <w:rPr>
          <w:rFonts w:ascii="Times New Roman" w:hAnsi="Times New Roman" w:cs="Times New Roman"/>
          <w:b/>
          <w:sz w:val="24"/>
          <w:szCs w:val="24"/>
        </w:rPr>
      </w:pPr>
    </w:p>
    <w:sectPr w:rsidR="005E711E" w:rsidRPr="00972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31"/>
    <w:rsid w:val="00185C52"/>
    <w:rsid w:val="00256C6A"/>
    <w:rsid w:val="0033445A"/>
    <w:rsid w:val="00552531"/>
    <w:rsid w:val="005E711E"/>
    <w:rsid w:val="00972F59"/>
    <w:rsid w:val="00B348BA"/>
    <w:rsid w:val="00C15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AEE0"/>
  <w15:chartTrackingRefBased/>
  <w15:docId w15:val="{709613A0-15C4-4A91-B822-A9E056B7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15D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5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72170">
      <w:bodyDiv w:val="1"/>
      <w:marLeft w:val="0"/>
      <w:marRight w:val="0"/>
      <w:marTop w:val="0"/>
      <w:marBottom w:val="0"/>
      <w:divBdr>
        <w:top w:val="none" w:sz="0" w:space="0" w:color="auto"/>
        <w:left w:val="none" w:sz="0" w:space="0" w:color="auto"/>
        <w:bottom w:val="none" w:sz="0" w:space="0" w:color="auto"/>
        <w:right w:val="none" w:sz="0" w:space="0" w:color="auto"/>
      </w:divBdr>
    </w:div>
    <w:div w:id="13092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AF8E-F86F-4DB2-9BD4-E7033586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794</Words>
  <Characters>4528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dc:creator>
  <cp:keywords/>
  <dc:description/>
  <cp:lastModifiedBy>Neslihan</cp:lastModifiedBy>
  <cp:revision>7</cp:revision>
  <cp:lastPrinted>2026-04-10T12:50:00Z</cp:lastPrinted>
  <dcterms:created xsi:type="dcterms:W3CDTF">2026-04-10T12:44:00Z</dcterms:created>
  <dcterms:modified xsi:type="dcterms:W3CDTF">2026-04-10T13:03:00Z</dcterms:modified>
</cp:coreProperties>
</file>